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85B2" w14:textId="77777777" w:rsidR="003266C5" w:rsidRDefault="003266C5"/>
    <w:p w14:paraId="12BE2726" w14:textId="74FA3CF4" w:rsidR="005F3BEC" w:rsidRDefault="005F3BEC" w:rsidP="005F3BEC">
      <w:pPr>
        <w:jc w:val="center"/>
      </w:pPr>
      <w:r>
        <w:t>KSÜ</w:t>
      </w:r>
    </w:p>
    <w:p w14:paraId="30C40E1E" w14:textId="7878C7E4" w:rsidR="005F3BEC" w:rsidRDefault="005F3BEC" w:rsidP="005F3BEC">
      <w:pPr>
        <w:jc w:val="center"/>
      </w:pPr>
      <w:r>
        <w:t>SOSYAL BİLİMLER ENSTİTÜSÜ</w:t>
      </w:r>
    </w:p>
    <w:p w14:paraId="48F2BB9E" w14:textId="77777777" w:rsidR="005F3BEC" w:rsidRDefault="005F3BEC" w:rsidP="005F3BEC">
      <w:pPr>
        <w:jc w:val="center"/>
      </w:pPr>
      <w:r>
        <w:t xml:space="preserve">2024-2025 EĞİTİM ÖĞRETİM YILI GÜZ YARI YILI </w:t>
      </w:r>
      <w:r>
        <w:t xml:space="preserve">YENİ TÜRK EDEBİYATI TEZLİ </w:t>
      </w:r>
    </w:p>
    <w:p w14:paraId="296F7C63" w14:textId="23146528" w:rsidR="005F3BEC" w:rsidRDefault="005F3BEC" w:rsidP="005F3BEC">
      <w:pPr>
        <w:jc w:val="center"/>
      </w:pPr>
      <w:r>
        <w:t>VİZE SINAV PROGRAMI</w:t>
      </w:r>
    </w:p>
    <w:p w14:paraId="09C997FB" w14:textId="77777777" w:rsidR="005F3BEC" w:rsidRDefault="005F3BEC" w:rsidP="005F3BEC">
      <w:pPr>
        <w:jc w:val="center"/>
      </w:pPr>
    </w:p>
    <w:p w14:paraId="21EA3A3D" w14:textId="77777777" w:rsidR="005F3BEC" w:rsidRDefault="005F3BEC" w:rsidP="005F3BEC">
      <w:pPr>
        <w:jc w:val="center"/>
      </w:pPr>
    </w:p>
    <w:p w14:paraId="5F09E9C2" w14:textId="77777777" w:rsidR="005F3BEC" w:rsidRDefault="005F3BEC"/>
    <w:tbl>
      <w:tblPr>
        <w:tblStyle w:val="TabloKlavuzu"/>
        <w:tblpPr w:leftFromText="141" w:rightFromText="141" w:vertAnchor="page" w:horzAnchor="margin" w:tblpXSpec="center" w:tblpY="414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5F3BEC" w14:paraId="1E5165EA" w14:textId="77777777" w:rsidTr="005F3BEC">
        <w:tc>
          <w:tcPr>
            <w:tcW w:w="1510" w:type="dxa"/>
            <w:vAlign w:val="center"/>
          </w:tcPr>
          <w:p w14:paraId="5697605C" w14:textId="77777777" w:rsidR="005F3BEC" w:rsidRPr="00D467E3" w:rsidRDefault="005F3BEC" w:rsidP="005F3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</w:t>
            </w:r>
          </w:p>
        </w:tc>
        <w:tc>
          <w:tcPr>
            <w:tcW w:w="1510" w:type="dxa"/>
            <w:vAlign w:val="center"/>
          </w:tcPr>
          <w:p w14:paraId="08588F8E" w14:textId="77777777" w:rsidR="005F3BEC" w:rsidRDefault="005F3BEC" w:rsidP="005F3BEC">
            <w:r>
              <w:t>Sınav Türü</w:t>
            </w:r>
          </w:p>
        </w:tc>
        <w:tc>
          <w:tcPr>
            <w:tcW w:w="1510" w:type="dxa"/>
          </w:tcPr>
          <w:p w14:paraId="4887DDCD" w14:textId="77777777" w:rsidR="005F3BEC" w:rsidRDefault="005F3BEC" w:rsidP="005F3BEC">
            <w:r>
              <w:t>Sınav Tarihi</w:t>
            </w:r>
          </w:p>
        </w:tc>
        <w:tc>
          <w:tcPr>
            <w:tcW w:w="1510" w:type="dxa"/>
          </w:tcPr>
          <w:p w14:paraId="1F54E98D" w14:textId="77777777" w:rsidR="005F3BEC" w:rsidRDefault="005F3BEC" w:rsidP="005F3BEC">
            <w:r>
              <w:t>Sınav Saati</w:t>
            </w:r>
          </w:p>
        </w:tc>
        <w:tc>
          <w:tcPr>
            <w:tcW w:w="1511" w:type="dxa"/>
          </w:tcPr>
          <w:p w14:paraId="1790852A" w14:textId="77777777" w:rsidR="005F3BEC" w:rsidRDefault="005F3BEC" w:rsidP="005F3BEC">
            <w:r>
              <w:t>Öğretim Üyesi</w:t>
            </w:r>
          </w:p>
        </w:tc>
      </w:tr>
      <w:tr w:rsidR="005F3BEC" w14:paraId="3256AD11" w14:textId="77777777" w:rsidTr="005F3BEC">
        <w:tc>
          <w:tcPr>
            <w:tcW w:w="1510" w:type="dxa"/>
            <w:vAlign w:val="center"/>
          </w:tcPr>
          <w:p w14:paraId="33BF8AB0" w14:textId="77777777" w:rsidR="005F3BEC" w:rsidRDefault="005F3BEC" w:rsidP="005F3BEC">
            <w:r w:rsidRPr="00D467E3">
              <w:rPr>
                <w:sz w:val="20"/>
                <w:szCs w:val="20"/>
              </w:rPr>
              <w:t>YTE501 Bilimsel Araştırma Teknikleri ve Yayın Etiği</w:t>
            </w:r>
          </w:p>
        </w:tc>
        <w:tc>
          <w:tcPr>
            <w:tcW w:w="1510" w:type="dxa"/>
            <w:vAlign w:val="center"/>
          </w:tcPr>
          <w:p w14:paraId="5638631E" w14:textId="77777777" w:rsidR="005F3BEC" w:rsidRDefault="005F3BEC" w:rsidP="005F3BEC">
            <w:r>
              <w:t>Klasik</w:t>
            </w:r>
          </w:p>
          <w:p w14:paraId="4C3F664A" w14:textId="77777777" w:rsidR="005F3BEC" w:rsidRDefault="005F3BEC" w:rsidP="005F3BEC">
            <w:r>
              <w:t>(70 dk)</w:t>
            </w:r>
          </w:p>
        </w:tc>
        <w:tc>
          <w:tcPr>
            <w:tcW w:w="1510" w:type="dxa"/>
          </w:tcPr>
          <w:p w14:paraId="37441068" w14:textId="77777777" w:rsidR="005F3BEC" w:rsidRDefault="005F3BEC" w:rsidP="005F3BEC">
            <w:r>
              <w:t>02.12.2024</w:t>
            </w:r>
          </w:p>
        </w:tc>
        <w:tc>
          <w:tcPr>
            <w:tcW w:w="1510" w:type="dxa"/>
          </w:tcPr>
          <w:p w14:paraId="4936325C" w14:textId="77777777" w:rsidR="005F3BEC" w:rsidRDefault="005F3BEC" w:rsidP="005F3BEC">
            <w:r>
              <w:t>16.00</w:t>
            </w:r>
          </w:p>
        </w:tc>
        <w:tc>
          <w:tcPr>
            <w:tcW w:w="1511" w:type="dxa"/>
          </w:tcPr>
          <w:p w14:paraId="3F36BF53" w14:textId="77777777" w:rsidR="005F3BEC" w:rsidRDefault="005F3BEC" w:rsidP="005F3BEC">
            <w:r>
              <w:t>Prof. Dr. Kemal Timur</w:t>
            </w:r>
          </w:p>
        </w:tc>
      </w:tr>
    </w:tbl>
    <w:p w14:paraId="7AB5503F" w14:textId="77777777" w:rsidR="005F3BEC" w:rsidRDefault="005F3BEC"/>
    <w:p w14:paraId="0874ED51" w14:textId="77777777" w:rsidR="005F3BEC" w:rsidRDefault="005F3BEC"/>
    <w:p w14:paraId="76AF34C8" w14:textId="77777777" w:rsidR="005F3BEC" w:rsidRPr="001B2107" w:rsidRDefault="005F3BEC" w:rsidP="005F3BEC">
      <w:pPr>
        <w:jc w:val="right"/>
        <w:rPr>
          <w:b/>
          <w:bCs/>
        </w:rPr>
      </w:pPr>
      <w:r w:rsidRPr="001B2107">
        <w:rPr>
          <w:b/>
          <w:bCs/>
        </w:rPr>
        <w:t>Prof. Dr. Yakup Poyraz</w:t>
      </w:r>
    </w:p>
    <w:p w14:paraId="3A88D238" w14:textId="77777777" w:rsidR="005F3BEC" w:rsidRPr="001B2107" w:rsidRDefault="005F3BEC" w:rsidP="005F3BEC">
      <w:pPr>
        <w:jc w:val="right"/>
        <w:rPr>
          <w:b/>
          <w:bCs/>
        </w:rPr>
      </w:pPr>
      <w:r w:rsidRPr="001B2107">
        <w:rPr>
          <w:b/>
          <w:bCs/>
        </w:rPr>
        <w:t>Anabilim Dalı Başkanı</w:t>
      </w:r>
    </w:p>
    <w:p w14:paraId="6AC65959" w14:textId="77777777" w:rsidR="005F3BEC" w:rsidRDefault="005F3BEC"/>
    <w:p w14:paraId="084C3F81" w14:textId="77777777" w:rsidR="005F3BEC" w:rsidRDefault="005F3BEC" w:rsidP="005F3BEC">
      <w:pPr>
        <w:jc w:val="both"/>
      </w:pPr>
    </w:p>
    <w:sectPr w:rsidR="005F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EC"/>
    <w:rsid w:val="00200C8D"/>
    <w:rsid w:val="003266C5"/>
    <w:rsid w:val="005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E83D"/>
  <w15:chartTrackingRefBased/>
  <w15:docId w15:val="{864A8CCF-0807-4A26-8989-159FEBC8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2024-12-02T04:53:00Z</dcterms:created>
  <dcterms:modified xsi:type="dcterms:W3CDTF">2024-12-02T04:57:00Z</dcterms:modified>
</cp:coreProperties>
</file>